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Diabetic Mammary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HD2-6035Luc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Mammary Epithelial Cells from Cell Biologics are isolated from breast tissue of human donors that have been diagnosed with diabetes type II disease. Cells are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were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Diabetic Mammary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9gIrDCqI1lKCHz0h0KDIXb2f/g==">CgMxLjAyCGguZ2pkZ3hzOAByITFPTG1NU3FQTl84dnlfUXVaeXJoZFlBRkhENkhXUGVoeA==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2022-08-24T15:57:00Z</dcterms:created>
  <dc:creator>Jeanne Chang</dc:creator>
</cp:coreProperties>
</file>