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cDkaaHminNKWSElqZLztDEXmw==">CgMxLjAyCGguZ2pkZ3hzOAByITFUSDNPb2Q5c0NsM1BBZ2NmWlN3UHd5c2hYQl85dnVjUA==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