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pg1LH3kfo3YVOWxsf4x2bjlA==">CgMxLjAyCGguZ2pkZ3hzOAByITFsUUVvd0sxdVFsNHJMUDF2WFdxcDIydWhSR19GaHdPdQ==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