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sfRWvXQPR04oHG8sW3NUSI1qA==">CgMxLjAyCGguZ2pkZ3hzOAByITFQempwOE9DQUhDWDlQS3NaOXpGelgwY3VTNWZMLV9RUQ==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