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Mammary Epithelial Cells from Cell Biologics are isolated from breast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GhVj/ORVSi/rZNSnlUNFOiDpxg==">CgMxLjAyCGguZ2pkZ3hzOAByITFmTG5sZmhYalVqbFc0WXZsbkpPZ2JlV29qRy1ZWEpzRw==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2022-08-24T16:17:00Z</dcterms:created>
  <dc:creator>Jeanne Chang</dc:creator>
</cp:coreProperties>
</file>