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Thymus Epithelial Cells from Cell Biologics are isolated from Thymus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qe05yOJ1Mjbd/kLbQMcYm61cQ==">CgMxLjAyCGguZ2pkZ3hzOAByITEtRjlpVzVWS1Q4bURjUTlDaDNta2xJUmsya3FHWmFzbQ==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2023-01-09T17:26:00Z</dcterms:created>
  <dc:creator>Jeanne Chang</dc:creator>
</cp:coreProperties>
</file>