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doIrHSyDQzck7JvTjq+e+wvuQ==">CgMxLjAyCGguZ2pkZ3hzOAByITFUQ3ZrVXVINHgta3ZmUUVBSHJLQlM0TEY1UjItZFdpQw==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