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Dermal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Tumor-Associated Epithelial Cells from Cell Biologics are isolated from human skin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kP/cyyOfN8asGgTBLZ/dvPOG/g==">CgMxLjAyCGguZ2pkZ3hzOAByITE1ck5jckNYNEJTSVVSc2N6TjBFTU84RHhrTzNxZENsYw==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