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XIKfehLi5NySD1Xt0vuLMer3A==">CgMxLjAyCGguZ2pkZ3hzOAByITFiczNwQVFib1BoU0lFbUcyYmNQemNpVU1iT2Fva2cyZw==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