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Bladder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Tumor-Associated Epithelial Cells from Cell Biologics are isolated from human bladder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9bBC/oPwUmY5kLd1VgAPeIYlQw==">CgMxLjAyCGguZ2pkZ3hzOAByITFhaUhGY2VQS29heHljUXVwSkJ3SEFTdy12M0tSMnZ5TA==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