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Kidney Epithelial Cells from Cell Biologics are isolated from human kidney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Kidney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Enku2BKi6/nPv6Y7IRa2BxwN4w==">CgMxLjAyCGguZ2pkZ3hzOAByITFMbV9vU1NpajZBQmRuYnNRV0ZtV0ltandDTENWa0YzVA==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2022-08-24T15:35:00Z</dcterms:created>
  <dc:creator>Jeanne Chang</dc:creator>
</cp:coreProperties>
</file>