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Small Intestinal Epithelial Cells from Cell Biologics are isolated from human small intestinal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Small Intestinal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s4MfM8Lyi9itXyNt1170KNDNwg==">CgMxLjAyCGguZ2pkZ3hzOAByITF5dHAwb1Q5ZURMOUN1UzRNVXJIMGhoUGctWU5wSnJ0aA==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2022-08-24T16:07:00Z</dcterms:created>
  <dc:creator>Jeanne Chang</dc:creator>
</cp:coreProperties>
</file>