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Epithelial Cells from Cell Biologics are isolated from human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Ovarian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02ON7OjicVcN4nzX/aeKZ1FLA==">CgMxLjAyCGguZ2pkZ3hzOAByITFjbHg4RWhYZGd2LVRWbnpXN3dKbFpLdWRhT1dDRF9XeA==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2022-08-24T15:58:00Z</dcterms:created>
  <dc:creator>Jeanne Chang</dc:creator>
</cp:coreProperties>
</file>