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F9c1WTDS4r/HO5wm4xkTCEr3g==">CgMxLjAyCGguZ2pkZ3hzOAByITFPRmt3MFVlTnJQS0o1b0V2NjR2bm5tb1pnVjNkX1Fhcw==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