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Thymus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H-6209GFP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Thymus Epithelial Cells from Cell Biologics are isolated from human thymus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Human Primary Thymus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Thymus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B25DpvyP3xya9Tfh3bVe0kOTJA==">CgMxLjAyCGguZ2pkZ3hzOAByITFfV2pjRzMzeEVpWU1kQnRPZWswRVc2WF9TZzd2cEdWWQ==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2023-01-09T17:44:00Z</dcterms:created>
  <dc:creator>Jeanne Chang</dc:creator>
</cp:coreProperties>
</file>