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Stomach Epithelial Cells from Cell Biologics are isolated from human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7g8rn+y4trq8fBWDw6vIWESNg==">CgMxLjAyCGguZ2pkZ3hzOAByITF6dEw5M1VaTjFrbS1PcEtNYXdwcWtfSUdxWV9lUFAwQw==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