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Bladder Epithelial Cells from Cell Biologics are isolated from human bladder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Bladder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8nr4TK9qAP+IDxC0sLQY5UPi4uQ==">AMUW2mWGwIe1hp3wK5nyWoviAtK8WVIzWroOvdGm8Z57cU8AzjBJv9QmBYunOC6Io9QG/1TgKU+XE49ydhrub0swLu5lQ43lkrelie3v6DePSKGTkOnjFkSHS1UCtODLoJ1bvs6gvPwr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2023-01-09T17:24:00Z</dcterms:created>
  <dc:creator>Jeanne Chang</dc:creator>
</cp:coreProperties>
</file>