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Epithelial Cells from Cell Biologics are isolated from human small intestinal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NnkT45FVs+Xt69rgsM9C64Oswg==">AMUW2mXntUWGbqelKgI16cO8ep8JuiPfJoPrQh7zZBh7OWXEmfeoTPEitjUVNEmq+I79TUVOAzIgxuCOO2n1x6HDb8LM1+7PO9L3jJy9mCgLLP8W7A5avXUAAji3ickEBOwcmwoUyYq1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2022-08-24T16:14:00Z</dcterms:created>
  <dc:creator>Jeanne Chang</dc:creator>
</cp:coreProperties>
</file>