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Epithelial Cells from Cell Biologics are isolated from human prostate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gtwgH4WACXK1XoFQWX5KcqyTQQ==">AMUW2mXV1wwGxxL6GGURmo3NCHcJq1FpJ5P7aZWEjB7+U3mDxnhyOgSHNTd40cx3c7uG7su3V8d9z8YLDcnBilUuK+Vxu9KC7HHcEIIiwNi5i6SxrBGWYiLCTPqMY6QHQSX+f8l99mih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