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Epithelial Cells from Cell Biologics are isolated from human ovarian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ecs0wNB43jiBKxEXFGBjvF17Hw==">AMUW2mWZp/VgOma6oIgK+XgvhKGUZqOEiPHebuWYRJ6uKJaAaF1xVHQe8QP4QMhChcPUpSxT0ZRGUdy7yWrF/hUuGKulymCD0kEs24/RJJgithYFEqzSSq7eP5V/I1sO4CGUVah8E24J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