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Epithelial Cells from Cell Biologics are isolated from human breast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D8TL4HCXr/MG+TkcSVVLeEVilg==">AMUW2mWlQ4xHBbPyNWMmbRYZiL8ZDOGg5pQeE7I5I5l8PyHQmUCty4xi5ilK3x5FvOd1Sty3vtEoJaXRmDNX12LQUnfFOztupEZ9FaXGXEeFFRWSuWgVIVWYVwKbdSJzGUMpjCxUXNcH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