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Bronchial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kbjvSwUj64qCTdPmebbmSZuaw==">CgMxLjAyCGguZ2pkZ3hzOAByITFlaVZVWjg2dWx2b1lzV2ZrVEw0MGtDcnpvWUNPdGhvdg==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2022-08-23T15:46:00Z</dcterms:created>
  <dc:creator>Jeanne Chang</dc:creator>
</cp:coreProperties>
</file>