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Bladder Epithelial Cells from Cell Biologics are isolated from bladder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2INBOIF5mxn+QhvGG6FkQqvWDw==">CgMxLjA4AHIhMXA5ZFFhaDc5aGFvMFVEeTVncjRybG8xekMySTNrcmZF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2023-01-09T15:49:00Z</dcterms:created>
  <dc:creator>Jeanne Chang</dc:creator>
</cp:coreProperties>
</file>