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Hamster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Epithelial Cells from Cell Biologics are isolated from the skin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dj0Lj9TWkdl4aT90/VgxNNnjQ==">CgMxLjA4AHIhMW92ZjhERGxBNVBiT2ZPaWRhSlF6NjNjeVpUTnUzYXUz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2023-01-09T15:50:00Z</dcterms:created>
  <dc:creator>Jeanne Chang</dc:creator>
</cp:coreProperties>
</file>