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Stomach Epithelial Cells from Cell Biologics are isolated from the stomach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x0++qtgkzRMusswRs74XDMgQw==">CgMxLjA4AHIhMVVwbnJXWi0xT1Nvdm1XaW9JNTJ5NXBOLWtNUEJQdFpj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2023-01-09T15:59:00Z</dcterms:created>
  <dc:creator>Jeanne Chang</dc:creator>
</cp:coreProperties>
</file>