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Thymus Epithelial Cells from Cell Biologics are isolated from thymus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ZO-1 antibodies and are negative for bacteria, yeast, fungi, and mycoplasma. These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8XhOAZ86GxZMyUBMe8D3qqHyQ==">CgMxLjA4AHIhMTVabmlYXzRXdVF0RG5uT1I5NGFzX1BNZ1UxaVNQd2Nh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2023-01-09T16:01:00Z</dcterms:created>
  <dc:creator>Jeanne Chang</dc:creator>
</cp:coreProperties>
</file>