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HM-6202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Gingival Epithelial Cells from Cell Biologics are isolated from gingival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ahXY+A6qGLHIVnrs3tOiOTJZJw==">CgMxLjA4AHIhMUVkMmloNktrVmVyY3Y3NlFKaUZpd1BxTURXTzdQTzhB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2023-01-09T15:53:00Z</dcterms:created>
  <dc:creator>Jeanne Chang</dc:creator>
</cp:coreProperties>
</file>