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Prostate Epithelial Cells from Cell Biologics are isolated from prostate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lfu+ddQmn/Ik/cp7eXNOdw5P4Q==">CgMxLjA4AHIhMXpvbmUzYzNCRktPb0U0R1RoWEFiRWJubUFibldQYjJT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2023-01-09T15:57:00Z</dcterms:created>
  <dc:creator>Jeanne Chang</dc:creator>
</cp:coreProperties>
</file>