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ZDF 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Thyroid Microvascular Endothelial Cells from Cell Biologics are isolated from the thyroid tissues of 9-week old ZDF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5B/40bujzycfe2Zpjb/WNXFLRQ==">AMUW2mUdViTdrvO+iBJXfcNuIKHDPhMgwijAZRGCxDJ0czU7kXTCz6GEW9V5QjnL4gR17SLYrn+an/0AHWY1/r5iMLdO5JG3S4f3lK7y0EMi/m8XDN+ldOM=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2022-12-22T16:20:00Z</dcterms:created>
  <dc:creator>Jeanne Chang</dc:creator>
</cp:coreProperties>
</file>