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Vein Endothelial Cells from Cell Biologics are isolated from the pulmonary vein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FUf2+O7bmkhSxkXWXQuj3XIb6g==">AMUW2mVNexFjH8ixkDOag5enG+jVg643AJhAz8UT49NTitu6efBWtpGuOdT33Sg4J2NRDGybYkQfqoajY4+8JeYyJ44E38uFCL6q4gl2iaxmchLCT4vmr+I=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2022-12-19T16:00:00Z</dcterms:created>
  <dc:creator>Jeanne Chang</dc:creator>
</cp:coreProperties>
</file>