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Rat Primary Spleen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RA-6057RFP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Rat Primary Spleen Endothelial Cells from Cell Biologics are isolated from the spleen tissues of Sprague-Dawley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Rat Primary Spleen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Rat Primary Spleen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IOsQxPjTRdr3WZZpyGqdugds9yQ==">AMUW2mXfKfvXPIJYuJECh7DD1yuJY2+6NlOJvq/1bZva5j5rRBnB20Et4c0cOe2B8yBT+xQV3tcrXatJNgeyC5EklUKGHUR/OVM1AIOiwCM5+xVfSpv/j0w=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2022-10-21T16:35:00Z</dcterms:created>
  <dc:creator>Jeanne Chang</dc:creator>
</cp:coreProperties>
</file>