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RA-6064L.Luc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Dermal Lymphatic Endothelial Cells from Cell Biologics are isolated from the skin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Dermal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m/XV0o8qg6IK7ZZgKlL7r6FFoQ==">AMUW2mUAKYapKOko8ec8eja4PkURbonCqG3OV0Wfuv6L3H1aFNdWgKXJQKa8njlvktSffbtMc4GtwIWzqOmQWB4xVbNhz1xA2i3ExE2cF6lCsHaGsAROU78=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2022-10-21T16:48:00Z</dcterms:created>
  <dc:creator>Jeanne Chang</dc:creator>
</cp:coreProperties>
</file>