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Cardiac Microvascular Endothelial Cells from Cell Biologics are isolated from the heart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X10Kakw+XD0iaL7XFczptvn/A==">CgMxLjA4AHIhMWdJSU5qOG5tT1pCTmRDY1dRXzB3QTU5aUhONVo4Uzg3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2022-12-08T20:42:00Z</dcterms:created>
  <dc:creator>Jeanne Chang</dc:creator>
</cp:coreProperties>
</file>