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Mammary Microvascular Endothelial Cells from Cell Biologics are isolated from the breast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8A8WtJrdKIMdZIH65hezL+Pw==">CgMxLjA4AHIhMWlHOTJmMzM5NmVPbUFkSTI5SW5YWGtFRFhTN2VIcmpo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2022-12-08T20:50:00Z</dcterms:created>
  <dc:creator>Jeanne Chang</dc:creator>
</cp:coreProperties>
</file>