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Bladder Microvascular Endothelial Cells from Cell Biologics are isolated from the bladder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Bladder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3W3aeCVMt/mcEcefG1eR1lzOuA==">CgMxLjA4AHIhMTF1UHJZNXF3d1pLQnBETzROd0oyR2o2dEhPeXd1NUsx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2022-12-08T20:41:00Z</dcterms:created>
  <dc:creator>Jeanne Chang</dc:creator>
</cp:coreProperties>
</file>