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Thyroid Microvascular Endothelial Cells from Cell Biologics are isolated from the thyroid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Thyroid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kQnxISQPbN/ORxYxij95Ap5s0Q==">CgMxLjA4AHIhMUJUNk1pYXd6QWxtd00waC1tdTZqNC1LRVNsb2hGZHpr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2022-12-08T20:56:00Z</dcterms:created>
  <dc:creator>Jeanne Chang</dc:creator>
</cp:coreProperties>
</file>