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Pancreatic Microvascular Endothelial Cells from Cell Biologics are isolated from the pancreatic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Pancreatic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HnS+G6NF7myN4/VIu1pkkPcwTA==">CgMxLjA4AHIhMS1wQklHWFNTb2NVb04zem00aFlNWHJYSGE3RHFuWF85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2022-12-08T20:51:00Z</dcterms:created>
  <dc:creator>Jeanne Chang</dc:creator>
</cp:coreProperties>
</file>