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Rat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Aortic Endothelial Cells from Cell Biologics are isolated from the aorta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Aortic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T7Fl7k4WMvbSOePh0IWMF+7dZIw==">AMUW2mXZJJ4IoShJedJhehUaVu49vL6fQW1PZ++npXdvCROewchdNpdmWvilu10g0rHh6KWM3lZb4eYq9Lp4F4RA3UmJ9a+9RHE1CKi7upkuVtedUunYySU=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2022-10-21T16:00:00Z</dcterms:created>
  <dc:creator>Jeanne Chang</dc:creator>
</cp:coreProperties>
</file>