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Bladder Microvascular Endothelial Cells from Cell Biologics are isolated from the bladder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Bladder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mCBatCGT1HTXKWksaY1rPTh3g==">CgMxLjA4AHIhMTRFV253eWY5YnJVaXJLR1FJZ29XWUx6Tm1aZEpEdk5B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2022-12-08T21:18:00Z</dcterms:created>
  <dc:creator>Jeanne Chang</dc:creator>
</cp:coreProperties>
</file>