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Rat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RA-6014G.Cre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Glomerular Endothelial Cells from Cell Biologics are isolated from the kidney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Rat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Cre-Expressing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Rat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1RQZO1dIfSwBubOPCGPZkmTWGA==">CgMxLjA4AHIhMVdOLVhRLVJpeW16aGtEc1hreDJUUVBhRGQwUWlHYW5o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2022-12-08T21:24:00Z</dcterms:created>
  <dc:creator>Jeanne Chang</dc:creator>
</cp:coreProperties>
</file>