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Thymus Endothelial Cells from Cell Biologics are isolated from thymus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Cas9-Expressing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722616"/>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EUuVGFpD1b+N/m+9hfcB2VJyQ==">AMUW2mWc1v/q8tdILul944lqE1hW/199p8YHLqtCUEDR+USYM5R3HAKil1gf1EnjPzRtmz1kuYqHtqucyG7mXj/RjZtcgZcKHKZz3w3mc318KLvcuttZoPI=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2022-12-08T20:27:00Z</dcterms:created>
  <dc:creator>Jeanne Chang</dc:creator>
</cp:coreProperties>
</file>