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Microvascular Endothelial Cells from Cell Biologics are isolated from the heart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8GH4vDkbAI/xjc79M7oco4jcNw==">CgMxLjA4AHIhMWRRSGt2Nm03Znl4YWswRFlKOWRSZXpsX0h2WmtRR3JP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2022-10-20T20:48:00Z</dcterms:created>
  <dc:creator>Jeanne Chang</dc:creator>
</cp:coreProperties>
</file>