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AR-6056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Placental Microvascular Endothelial Cells from Cell Biologics are isolated from the placental tissue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Placental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TAWgNPuHBa8v6g2wJU+RZa8+A==">CgMxLjA4AHIhMVdWNVg1a2NoZlFsMDRvU1RSWnNXVVVEbWV4Z1pZbWlV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2022-10-21T15:15:00Z</dcterms:created>
  <dc:creator>Jeanne Chang</dc:creator>
</cp:coreProperties>
</file>