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490620077" name=""/>
                <a:graphic>
                  <a:graphicData uri="http://schemas.microsoft.com/office/word/2010/wordprocessingShape">
                    <wps:wsp>
                      <wps:cNvSpPr/>
                      <wps:cNvPr id="3" name="Shape 3"/>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49062007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bookmarkStart w:colFirst="0" w:colLast="0" w:name="_heading=h.omofa8pakjk" w:id="0"/>
      <w:bookmarkEnd w:id="0"/>
      <w:r w:rsidDel="00000000" w:rsidR="00000000" w:rsidRPr="00000000">
        <w:rPr>
          <w:rFonts w:ascii="Arial" w:cs="Arial" w:eastAsia="Arial" w:hAnsi="Arial"/>
          <w:b w:val="1"/>
          <w:bCs w:val="1"/>
          <w:sz w:val="22"/>
          <w:szCs w:val="22"/>
          <w:rtl w:val="0"/>
        </w:rPr>
        <w:t xml:space="preserve">BKS db Mouse Ovarian Microvascular Endothelial Cells</w:t>
      </w:r>
    </w:p>
    <w:p w:rsidR="00000000" w:rsidDel="00000000" w:rsidP="00000000" w:rsidRDefault="00000000" w:rsidRPr="00000000" w14:paraId="00000004">
      <w:pPr>
        <w:ind w:lef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Catalog No.</w:t>
        <w:tab/>
        <w:t xml:space="preserve">db-6090</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Ovarian Microvascular Endothelial Cells are isolated from the ovarian tissue of Mice homozygous for the diabetes spontaneous mutation (Lepr/db, 00642) manifest morbid obesity, chronic hyperglycemia, pancreatic beta cell atrophy and become hypoinsulinemic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BKS db Mouse Ovarian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49062007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49062007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490620079"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-3256913</wp:posOffset>
          </wp:positionH>
          <wp:positionV relativeFrom="paragraph">
            <wp:posOffset>-215263</wp:posOffset>
          </wp:positionV>
          <wp:extent cx="7772400" cy="1047750"/>
          <wp:effectExtent b="0" l="0" r="0" t="0"/>
          <wp:wrapNone/>
          <wp:docPr id="49062007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IXScnlkZ4o1Xj4hqyrDPf591Q==">CgMxLjAyDWgub21vZmE4cGFrams4AHIhMVUtVUVBbEtkRVl1Q0RLU05EYWRkcV9kNjBEbVRWVHZ5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2025-06-02T20:45:00Z</dcterms:created>
  <dc:creator>Jeanne Chang</dc:creator>
</cp:coreProperties>
</file>