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Ovarian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Ovarian Microvascular Endothelial Cells from Cell Biologics are isolated from ovarian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Ovarian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x0pEt01S+Mr2fkDMubCQS5EcQ==">CgMxLjA4AHIhMWppRWRPUE8td2Y5RHNUTHpiN1NQWHVRRXhYaWJfand3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2022-10-13T15:08:00Z</dcterms:created>
  <dc:creator>Jeanne Chang</dc:creator>
</cp:coreProperties>
</file>