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Lung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Lung Microvascular Endothelial Cells from Cell Biologics are isolated from lung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Diabetic Mouse Primary Lung Microvascular Endothelial Cells 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5rYkpBuFwl8s79lHqWtyguzX2Q==">CgMxLjA4AHIhMWNGSEpBRVN4dTNXNHFTVFZNelUzdGJBYTJDeVludnRw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2022-10-13T15:06:00Z</dcterms:created>
  <dc:creator>Jeanne Chang</dc:creator>
</cp:coreProperties>
</file>