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Skeletal Muscle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Skeletal Muscle Microvascular Endothelial Cells from Cell Biologics are isolated from the  skeletal muscle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Skeletal Muscle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hlV+LXZbxEx6N6yVkh0UA885A==">CgMxLjA4AHIhMUo2ODMza1hqOGlVOG1xRTVkM2k1Y1FhdWROY1ZHa0RL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2022-10-12T16:49:00Z</dcterms:created>
  <dc:creator>Jeanne Chang</dc:creator>
</cp:coreProperties>
</file>