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Thymus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Thymus Endothelial Cells from Cell Biologics are isolated from the thymus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Thymus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SxCYuY3zZh0Mr2WfSduZVL+yA==">CgMxLjA4AHIhMTZEZmpIb1EyekFraFJQVmNnSG5aN0ZFdE1NWFhLY1ls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2022-10-12T16:50:00Z</dcterms:created>
  <dc:creator>Jeanne Chang</dc:creator>
</cp:coreProperties>
</file>