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Cardiac Microvascular Endothelial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CD-1024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Cardiac Microvascular Endothelial Cells from Cell Biologics are isolated from the heart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CD1 Mouse Primary Cardiac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Cardiac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zYFz5AiPQjPtZ2oJwLZyl0jTEQ==">CgMxLjA4AHIhMXVYZHBkNWhraWJvTld0dF85Z1AtbjQ5bnUzUlJGcG53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2022-10-12T15:13:00Z</dcterms:created>
  <dc:creator>Jeanne Chang</dc:creator>
</cp:coreProperties>
</file>