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C57-6219RFP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Uterine Microvascular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uterine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Uterine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vxkMcaoQQPbqTAKQfqWYjzaw3Q==">AMUW2mXdfI+xX+2ctUvWktq1b6mn37Rl57EkrHaysqHRnknwXUhinmRRnLYl54XCFR+uk0yrsU3F2LG1GOnve0ALboyf+YVBjyaTKwnEXIjLJbKbuhATr+I=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2022-10-13T16:38:00Z</dcterms:created>
  <dc:creator>Jeanne Chang</dc:creator>
</cp:coreProperties>
</file>